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6536"/>
      </w:tblGrid>
      <w:tr w:rsidR="00772173" w14:paraId="2EB750B9" w14:textId="77777777" w:rsidTr="00AA6D9B">
        <w:trPr>
          <w:trHeight w:val="1976"/>
        </w:trPr>
        <w:tc>
          <w:tcPr>
            <w:tcW w:w="2081" w:type="dxa"/>
            <w:vAlign w:val="center"/>
          </w:tcPr>
          <w:p w14:paraId="1C29B5FF" w14:textId="77777777" w:rsidR="00772173" w:rsidRDefault="00772173" w:rsidP="00AA6D9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 w:rsidRPr="00A71A41">
              <w:rPr>
                <w:rFonts w:ascii="華康隸書體W7" w:eastAsia="華康隸書體W7"/>
                <w:b/>
                <w:noProof/>
                <w:sz w:val="32"/>
                <w:szCs w:val="32"/>
              </w:rPr>
              <w:drawing>
                <wp:inline distT="0" distB="0" distL="0" distR="0" wp14:anchorId="1D68475F" wp14:editId="4486D044">
                  <wp:extent cx="1432560" cy="1165860"/>
                  <wp:effectExtent l="0" t="0" r="0" b="0"/>
                  <wp:docPr id="8" name="圖片 8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14:paraId="0737C6B1" w14:textId="77777777" w:rsidR="00772173" w:rsidRPr="007E73BB" w:rsidRDefault="00772173" w:rsidP="00AA6D9B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14:paraId="01CE199F" w14:textId="57597C81" w:rsidR="00772173" w:rsidRPr="007E73BB" w:rsidRDefault="00772173" w:rsidP="00AA6D9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13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B85B22">
              <w:rPr>
                <w:rFonts w:eastAsia="標楷體" w:hAnsi="標楷體" w:hint="eastAsia"/>
                <w:sz w:val="26"/>
                <w:szCs w:val="26"/>
              </w:rPr>
              <w:t>8</w:t>
            </w:r>
            <w:r w:rsidRPr="00D40DCD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="00B85B22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Pr="004A7318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14:paraId="5AB98768" w14:textId="77777777" w:rsidR="00772173" w:rsidRPr="007E73BB" w:rsidRDefault="00772173" w:rsidP="00AA6D9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14:paraId="1A8C85CA" w14:textId="77777777" w:rsidR="00772173" w:rsidRPr="007E73BB" w:rsidRDefault="00772173" w:rsidP="00AA6D9B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7E73B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/>
                <w:sz w:val="26"/>
                <w:szCs w:val="26"/>
              </w:rPr>
              <w:t>人：行政執行官</w:t>
            </w:r>
            <w:r>
              <w:rPr>
                <w:rFonts w:eastAsia="標楷體" w:hAnsi="標楷體" w:hint="eastAsia"/>
                <w:sz w:val="26"/>
                <w:szCs w:val="26"/>
              </w:rPr>
              <w:t>邱俊諭</w:t>
            </w:r>
          </w:p>
          <w:p w14:paraId="1BF55B2B" w14:textId="77777777" w:rsidR="00772173" w:rsidRDefault="00772173" w:rsidP="00AA6D9B">
            <w:pPr>
              <w:ind w:firstLineChars="500" w:firstLine="13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>03-834-8516</w:t>
            </w:r>
          </w:p>
        </w:tc>
      </w:tr>
    </w:tbl>
    <w:p w14:paraId="49A0835A" w14:textId="77777777" w:rsidR="00772173" w:rsidRDefault="00772173" w:rsidP="00772173">
      <w:pPr>
        <w:rPr>
          <w:rFonts w:ascii="新細明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0A8DC" wp14:editId="658A9F77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1905"/>
                <wp:effectExtent l="0" t="19050" r="19050" b="3619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784466" id="直線接點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w0MQIAADQ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" strokeweight="2.25pt"/>
            </w:pict>
          </mc:Fallback>
        </mc:AlternateContent>
      </w:r>
    </w:p>
    <w:p w14:paraId="709A4A90" w14:textId="77777777" w:rsidR="00A85D88" w:rsidRDefault="00A85D88" w:rsidP="00A85D88">
      <w:pPr>
        <w:spacing w:afterLines="50" w:after="180"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花蓮分署成功拍出3間</w:t>
      </w:r>
      <w:r w:rsidR="00B85B22">
        <w:rPr>
          <w:rFonts w:ascii="標楷體" w:eastAsia="標楷體" w:hAnsi="標楷體" w:hint="eastAsia"/>
          <w:b/>
          <w:sz w:val="36"/>
          <w:szCs w:val="36"/>
        </w:rPr>
        <w:t>知本溫泉套房</w:t>
      </w:r>
    </w:p>
    <w:p w14:paraId="2F3900C7" w14:textId="5D99CEAA" w:rsidR="00B85B22" w:rsidRPr="00BD6F52" w:rsidRDefault="00B85B22" w:rsidP="00A85D88">
      <w:pPr>
        <w:spacing w:afterLines="50" w:after="180"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溢價拍定創新高</w:t>
      </w:r>
    </w:p>
    <w:p w14:paraId="695D2EA9" w14:textId="0AFA2D09" w:rsidR="00681B85" w:rsidRPr="000F6E14" w:rsidRDefault="00B85B22" w:rsidP="000F6E14">
      <w:pPr>
        <w:widowControl/>
        <w:spacing w:before="240" w:after="104" w:line="500" w:lineRule="exact"/>
        <w:ind w:firstLineChars="205" w:firstLine="656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法務部行政執行署花蓮分署於</w:t>
      </w:r>
      <w:r w:rsidR="000F6E14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本</w:t>
      </w:r>
      <w:r w:rsidR="003E6CA5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月6日</w:t>
      </w:r>
      <w:r w:rsidR="000F6E14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下午舉行</w:t>
      </w:r>
      <w:r w:rsidR="000F6E14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全國聯合拍賣</w:t>
      </w:r>
      <w:r w:rsidR="000F6E14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會，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順利拍</w:t>
      </w:r>
      <w:r w:rsidR="000F6E14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出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3間知本溫泉套房，拍定價分別為</w:t>
      </w:r>
      <w:r w:rsidR="003E6CA5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新台幣（下同）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79萬5,111元、75萬9,999元、75萬9,999元，溢價</w:t>
      </w:r>
      <w:r w:rsidR="000F6E14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達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8至12</w:t>
      </w:r>
      <w:r w:rsidR="000F6E14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萬元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，超過底價一成，顯示出市場對該批</w:t>
      </w:r>
      <w:r w:rsidR="000F6E14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不動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產的高度興趣</w:t>
      </w:r>
      <w:r w:rsidR="000F6E14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，同時也有效挹注國庫</w:t>
      </w:r>
      <w:r w:rsidR="00591FA5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！</w:t>
      </w:r>
    </w:p>
    <w:p w14:paraId="02A7127B" w14:textId="040BCD2A" w:rsidR="00D6002F" w:rsidRPr="000F6E14" w:rsidRDefault="000F6E14" w:rsidP="000F6E14">
      <w:pPr>
        <w:widowControl/>
        <w:spacing w:before="240" w:after="104" w:line="500" w:lineRule="exact"/>
        <w:ind w:firstLineChars="205" w:firstLine="656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花蓮分署表示，本次拍賣會</w:t>
      </w:r>
      <w:r w:rsidR="0049295E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總共拍賣</w:t>
      </w:r>
      <w:r w:rsidR="0049295E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6</w:t>
      </w:r>
      <w:r w:rsidR="0049295E">
        <w:rPr>
          <w:rFonts w:ascii="標楷體" w:eastAsia="標楷體" w:hAnsi="標楷體" w:cs="Arial"/>
          <w:color w:val="000000"/>
          <w:kern w:val="0"/>
          <w:sz w:val="32"/>
          <w:szCs w:val="32"/>
        </w:rPr>
        <w:t>間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知本溫泉套房</w:t>
      </w:r>
      <w:r w:rsidR="003E6CA5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，由於已是第3</w:t>
      </w:r>
      <w:r>
        <w:rPr>
          <w:rFonts w:ascii="標楷體" w:eastAsia="標楷體" w:hAnsi="標楷體" w:cs="Arial"/>
          <w:color w:val="000000"/>
          <w:kern w:val="0"/>
          <w:sz w:val="32"/>
          <w:szCs w:val="32"/>
        </w:rPr>
        <w:t>次拍賣，底價持續下探，因此吸引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多位</w:t>
      </w:r>
      <w:r w:rsidR="003E6CA5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民眾搶標。經開標結果，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總</w:t>
      </w:r>
      <w:r w:rsidR="003E6CA5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共有15件標單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競標</w:t>
      </w:r>
      <w:r w:rsidR="003E6CA5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，其中13件是以「通訊投標」方式應買，儘管</w:t>
      </w:r>
      <w:r w:rsidR="006F5AD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受</w:t>
      </w:r>
      <w:r w:rsidR="006F5ADF">
        <w:rPr>
          <w:rFonts w:ascii="標楷體" w:eastAsia="標楷體" w:hAnsi="標楷體" w:cs="Arial"/>
          <w:color w:val="000000"/>
          <w:kern w:val="0"/>
          <w:sz w:val="32"/>
          <w:szCs w:val="32"/>
        </w:rPr>
        <w:t>鐵公路</w:t>
      </w:r>
      <w:r w:rsidR="006F5AD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交通尚未完全恢復</w:t>
      </w:r>
      <w:bookmarkStart w:id="0" w:name="_GoBack"/>
      <w:bookmarkEnd w:id="0"/>
      <w:r w:rsidR="003E6CA5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影響，但投標人的熱情依然不減，積極參與此次拍賣</w:t>
      </w:r>
      <w:r w:rsidR="003C2C4F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14:paraId="618A66C9" w14:textId="1E9719C0" w:rsidR="00772173" w:rsidRPr="000F6E14" w:rsidRDefault="003E6CA5" w:rsidP="000F6E14">
      <w:pPr>
        <w:widowControl/>
        <w:spacing w:before="240" w:after="104" w:line="500" w:lineRule="exact"/>
        <w:ind w:firstLineChars="214" w:firstLine="685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這批成功拍定的溫泉套房</w:t>
      </w:r>
      <w:r w:rsidR="00A85D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不僅是休閒度假的理想選擇，也是一項具有潛力的投資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。剩下的3間套房將進入特別變賣程序，籲請錯過此次拍賣機會的民眾</w:t>
      </w:r>
      <w:r w:rsidR="00A85D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，務必密切</w:t>
      </w:r>
      <w:r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關注本分署</w:t>
      </w:r>
      <w:r w:rsidR="00772173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官方網站（</w:t>
      </w:r>
      <w:r w:rsidR="00772173" w:rsidRPr="000F6E14">
        <w:rPr>
          <w:rFonts w:ascii="標楷體" w:eastAsia="標楷體" w:hAnsi="標楷體" w:cs="Arial"/>
          <w:color w:val="000000"/>
          <w:kern w:val="0"/>
          <w:sz w:val="32"/>
          <w:szCs w:val="32"/>
        </w:rPr>
        <w:t>https://www.hly.moj.gov.tw/</w:t>
      </w:r>
      <w:r w:rsidR="00772173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）或行政執行署拍賣公告查詢系統（</w:t>
      </w:r>
      <w:hyperlink r:id="rId7" w:history="1">
        <w:r w:rsidR="00772173" w:rsidRPr="000F6E14">
          <w:rPr>
            <w:rStyle w:val="a3"/>
            <w:rFonts w:ascii="標楷體" w:eastAsia="標楷體" w:hAnsi="標楷體"/>
            <w:color w:val="000000"/>
            <w:sz w:val="32"/>
            <w:szCs w:val="32"/>
            <w:u w:val="none"/>
          </w:rPr>
          <w:t>https://gov.tw/3eF</w:t>
        </w:r>
      </w:hyperlink>
      <w:r w:rsidR="00772173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）</w:t>
      </w:r>
      <w:r w:rsidR="00A85D8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最新訊息</w:t>
      </w:r>
      <w:r w:rsidR="00772173" w:rsidRPr="000F6E1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14:paraId="0C3642F3" w14:textId="77777777" w:rsidR="00C73137" w:rsidRPr="00EF2335" w:rsidRDefault="00C73137" w:rsidP="005F354D">
      <w:pPr>
        <w:pStyle w:val="Web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484796" w14:textId="2EAB4971" w:rsidR="004F287F" w:rsidRPr="00EF2335" w:rsidRDefault="00784156" w:rsidP="00EF2335">
      <w:pPr>
        <w:widowControl/>
        <w:spacing w:after="104"/>
        <w:jc w:val="both"/>
        <w:rPr>
          <w:rFonts w:ascii="標楷體" w:eastAsia="標楷體" w:hAnsi="標楷體"/>
          <w:sz w:val="32"/>
          <w:szCs w:val="32"/>
        </w:rPr>
      </w:pPr>
      <w:r w:rsidRPr="00784156">
        <w:rPr>
          <w:noProof/>
        </w:rPr>
        <w:lastRenderedPageBreak/>
        <w:drawing>
          <wp:inline distT="0" distB="0" distL="0" distR="0" wp14:anchorId="3FAAE531" wp14:editId="480BAC71">
            <wp:extent cx="5760720" cy="4321251"/>
            <wp:effectExtent l="0" t="0" r="0" b="3175"/>
            <wp:docPr id="1" name="圖片 1" descr="C:\Users\zerg60250\Downloads\(標別2)1F-56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rg60250\Downloads\(標別2)1F-56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97C" w:rsidRPr="0042397C">
        <w:rPr>
          <w:noProof/>
        </w:rPr>
        <w:t xml:space="preserve"> </w:t>
      </w:r>
    </w:p>
    <w:p w14:paraId="5B1B1D60" w14:textId="108F08FB" w:rsidR="00772173" w:rsidRDefault="00772173" w:rsidP="00EF2335">
      <w:pPr>
        <w:widowControl/>
        <w:spacing w:before="240" w:after="104"/>
        <w:jc w:val="both"/>
        <w:rPr>
          <w:rFonts w:ascii="標楷體" w:eastAsia="標楷體" w:hAnsi="標楷體"/>
          <w:sz w:val="32"/>
          <w:szCs w:val="32"/>
        </w:rPr>
      </w:pPr>
      <w:r w:rsidRPr="0093051D">
        <w:rPr>
          <w:rFonts w:ascii="標楷體" w:eastAsia="標楷體" w:hAnsi="標楷體" w:hint="eastAsia"/>
          <w:sz w:val="32"/>
          <w:szCs w:val="32"/>
        </w:rPr>
        <w:t>（</w:t>
      </w:r>
      <w:r w:rsidR="007A4263" w:rsidRPr="0093051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「逸軒溫泉天廈」知本溫泉套房</w:t>
      </w:r>
      <w:r w:rsidR="0078415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窗外景</w:t>
      </w:r>
      <w:r w:rsidRPr="0093051D">
        <w:rPr>
          <w:rFonts w:ascii="標楷體" w:eastAsia="標楷體" w:hAnsi="標楷體" w:hint="eastAsia"/>
          <w:sz w:val="32"/>
          <w:szCs w:val="32"/>
        </w:rPr>
        <w:t>）</w:t>
      </w:r>
    </w:p>
    <w:p w14:paraId="3EF28904" w14:textId="6AC0D2C9" w:rsidR="00A549E1" w:rsidRPr="00A549E1" w:rsidRDefault="00A549E1" w:rsidP="00A85D88">
      <w:pPr>
        <w:widowControl/>
        <w:spacing w:before="240" w:after="104"/>
        <w:jc w:val="both"/>
        <w:rPr>
          <w:rFonts w:ascii="標楷體" w:eastAsia="標楷體" w:hAnsi="標楷體"/>
          <w:sz w:val="26"/>
          <w:szCs w:val="26"/>
        </w:rPr>
      </w:pPr>
    </w:p>
    <w:sectPr w:rsidR="00A549E1" w:rsidRPr="00A549E1" w:rsidSect="00712E0F">
      <w:pgSz w:w="11906" w:h="16838"/>
      <w:pgMar w:top="851" w:right="1274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7C782" w14:textId="77777777" w:rsidR="005F02CD" w:rsidRDefault="005F02CD" w:rsidP="00BA6429">
      <w:r>
        <w:separator/>
      </w:r>
    </w:p>
  </w:endnote>
  <w:endnote w:type="continuationSeparator" w:id="0">
    <w:p w14:paraId="623F63D0" w14:textId="77777777" w:rsidR="005F02CD" w:rsidRDefault="005F02CD" w:rsidP="00B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41FD0" w14:textId="77777777" w:rsidR="005F02CD" w:rsidRDefault="005F02CD" w:rsidP="00BA6429">
      <w:r>
        <w:separator/>
      </w:r>
    </w:p>
  </w:footnote>
  <w:footnote w:type="continuationSeparator" w:id="0">
    <w:p w14:paraId="7528E06C" w14:textId="77777777" w:rsidR="005F02CD" w:rsidRDefault="005F02CD" w:rsidP="00BA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3"/>
    <w:rsid w:val="000007E9"/>
    <w:rsid w:val="00032528"/>
    <w:rsid w:val="00071020"/>
    <w:rsid w:val="000B4CEE"/>
    <w:rsid w:val="000D4348"/>
    <w:rsid w:val="000F54FA"/>
    <w:rsid w:val="000F6E14"/>
    <w:rsid w:val="0013095A"/>
    <w:rsid w:val="001759EA"/>
    <w:rsid w:val="001C544F"/>
    <w:rsid w:val="00203550"/>
    <w:rsid w:val="00210BA6"/>
    <w:rsid w:val="00216773"/>
    <w:rsid w:val="00216966"/>
    <w:rsid w:val="002174AE"/>
    <w:rsid w:val="0023749C"/>
    <w:rsid w:val="002603AC"/>
    <w:rsid w:val="0026441D"/>
    <w:rsid w:val="002841EC"/>
    <w:rsid w:val="0028587F"/>
    <w:rsid w:val="002E38FD"/>
    <w:rsid w:val="00313C04"/>
    <w:rsid w:val="00323C71"/>
    <w:rsid w:val="0033089A"/>
    <w:rsid w:val="003C2C4F"/>
    <w:rsid w:val="003C6545"/>
    <w:rsid w:val="003E6CA5"/>
    <w:rsid w:val="003F1081"/>
    <w:rsid w:val="003F46A0"/>
    <w:rsid w:val="0042397C"/>
    <w:rsid w:val="00431FC5"/>
    <w:rsid w:val="00431FE4"/>
    <w:rsid w:val="00472D3F"/>
    <w:rsid w:val="0048788A"/>
    <w:rsid w:val="0049295E"/>
    <w:rsid w:val="004A4FAE"/>
    <w:rsid w:val="004C5C1E"/>
    <w:rsid w:val="004E7C04"/>
    <w:rsid w:val="004F287F"/>
    <w:rsid w:val="00530B58"/>
    <w:rsid w:val="005412D0"/>
    <w:rsid w:val="00552C96"/>
    <w:rsid w:val="005571B9"/>
    <w:rsid w:val="00570AA6"/>
    <w:rsid w:val="00587E19"/>
    <w:rsid w:val="00591FA5"/>
    <w:rsid w:val="005A49C6"/>
    <w:rsid w:val="005B2A79"/>
    <w:rsid w:val="005B6842"/>
    <w:rsid w:val="005C1D3D"/>
    <w:rsid w:val="005D38AD"/>
    <w:rsid w:val="005F02CD"/>
    <w:rsid w:val="005F354D"/>
    <w:rsid w:val="00664894"/>
    <w:rsid w:val="00667F62"/>
    <w:rsid w:val="00681B85"/>
    <w:rsid w:val="006A0F70"/>
    <w:rsid w:val="006F5ADF"/>
    <w:rsid w:val="0070502B"/>
    <w:rsid w:val="00751160"/>
    <w:rsid w:val="00754E6B"/>
    <w:rsid w:val="007717C9"/>
    <w:rsid w:val="00772173"/>
    <w:rsid w:val="00776B76"/>
    <w:rsid w:val="00784156"/>
    <w:rsid w:val="007A424D"/>
    <w:rsid w:val="007A4263"/>
    <w:rsid w:val="008132C6"/>
    <w:rsid w:val="008768D3"/>
    <w:rsid w:val="00877577"/>
    <w:rsid w:val="008C2ACE"/>
    <w:rsid w:val="00906063"/>
    <w:rsid w:val="0093051D"/>
    <w:rsid w:val="00940971"/>
    <w:rsid w:val="00943111"/>
    <w:rsid w:val="0095064C"/>
    <w:rsid w:val="00961990"/>
    <w:rsid w:val="00963448"/>
    <w:rsid w:val="00997F0B"/>
    <w:rsid w:val="009C5D32"/>
    <w:rsid w:val="009C6839"/>
    <w:rsid w:val="00A01DA3"/>
    <w:rsid w:val="00A12479"/>
    <w:rsid w:val="00A1289E"/>
    <w:rsid w:val="00A46962"/>
    <w:rsid w:val="00A549E1"/>
    <w:rsid w:val="00A77061"/>
    <w:rsid w:val="00A85D88"/>
    <w:rsid w:val="00AB1562"/>
    <w:rsid w:val="00AB5830"/>
    <w:rsid w:val="00AD58FD"/>
    <w:rsid w:val="00AE5682"/>
    <w:rsid w:val="00AF6328"/>
    <w:rsid w:val="00B30A6D"/>
    <w:rsid w:val="00B748E8"/>
    <w:rsid w:val="00B85B22"/>
    <w:rsid w:val="00BA6429"/>
    <w:rsid w:val="00BC1C04"/>
    <w:rsid w:val="00BD2E54"/>
    <w:rsid w:val="00BD6F52"/>
    <w:rsid w:val="00C03223"/>
    <w:rsid w:val="00C30FA0"/>
    <w:rsid w:val="00C54D93"/>
    <w:rsid w:val="00C657E5"/>
    <w:rsid w:val="00C73137"/>
    <w:rsid w:val="00CF00F2"/>
    <w:rsid w:val="00D0009C"/>
    <w:rsid w:val="00D6002F"/>
    <w:rsid w:val="00D70AAE"/>
    <w:rsid w:val="00DA0A4F"/>
    <w:rsid w:val="00DC0BDD"/>
    <w:rsid w:val="00DE00E2"/>
    <w:rsid w:val="00DE6BBB"/>
    <w:rsid w:val="00DF4266"/>
    <w:rsid w:val="00E212E6"/>
    <w:rsid w:val="00E33B7C"/>
    <w:rsid w:val="00E340AD"/>
    <w:rsid w:val="00E453E6"/>
    <w:rsid w:val="00E959F8"/>
    <w:rsid w:val="00EA6C58"/>
    <w:rsid w:val="00EB3775"/>
    <w:rsid w:val="00ED16F0"/>
    <w:rsid w:val="00EF2335"/>
    <w:rsid w:val="00F14C5E"/>
    <w:rsid w:val="00F15D27"/>
    <w:rsid w:val="00F2194F"/>
    <w:rsid w:val="00F649DC"/>
    <w:rsid w:val="00F6692B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6C05"/>
  <w15:chartTrackingRefBased/>
  <w15:docId w15:val="{439F5A55-CB94-46D2-9865-12DC06C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C2C4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C2C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FollowedHyperlink"/>
    <w:basedOn w:val="a0"/>
    <w:uiPriority w:val="99"/>
    <w:semiHidden/>
    <w:unhideWhenUsed/>
    <w:rsid w:val="00237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gov.tw/3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85</Words>
  <Characters>491</Characters>
  <Application>Microsoft Office Word</Application>
  <DocSecurity>0</DocSecurity>
  <Lines>4</Lines>
  <Paragraphs>1</Paragraphs>
  <ScaleCrop>false</ScaleCrop>
  <Company>MOJ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5</cp:revision>
  <cp:lastPrinted>2024-08-07T00:19:00Z</cp:lastPrinted>
  <dcterms:created xsi:type="dcterms:W3CDTF">2024-08-06T09:05:00Z</dcterms:created>
  <dcterms:modified xsi:type="dcterms:W3CDTF">2024-08-07T01:19:00Z</dcterms:modified>
</cp:coreProperties>
</file>