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bookmarkStart w:id="0" w:name="_Hlk175522884"/>
            <w:bookmarkEnd w:id="0"/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5CA53F93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C503F3">
              <w:rPr>
                <w:rFonts w:eastAsia="標楷體" w:hAnsi="標楷體" w:hint="eastAsia"/>
                <w:sz w:val="26"/>
                <w:szCs w:val="26"/>
              </w:rPr>
              <w:t>1</w:t>
            </w:r>
            <w:r w:rsidR="005513C1">
              <w:rPr>
                <w:rFonts w:eastAsia="標楷體" w:hAnsi="標楷體" w:hint="eastAsia"/>
                <w:sz w:val="26"/>
                <w:szCs w:val="26"/>
              </w:rPr>
              <w:t>1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A0418D">
              <w:rPr>
                <w:rFonts w:eastAsia="標楷體" w:hAnsi="標楷體" w:hint="eastAsia"/>
                <w:color w:val="000000"/>
                <w:sz w:val="26"/>
                <w:szCs w:val="26"/>
              </w:rPr>
              <w:t>11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2DDBEBBD" w14:textId="3ECF099D" w:rsidR="00772173" w:rsidRDefault="00A0418D" w:rsidP="00CA5CB0">
      <w:pPr>
        <w:spacing w:afterLines="50" w:after="180"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全力貫徹</w:t>
      </w:r>
      <w:r w:rsidR="00A22C30">
        <w:rPr>
          <w:rFonts w:ascii="標楷體" w:eastAsia="標楷體" w:hAnsi="標楷體" w:hint="eastAsia"/>
          <w:b/>
          <w:sz w:val="36"/>
          <w:szCs w:val="36"/>
        </w:rPr>
        <w:t>「</w:t>
      </w:r>
      <w:r>
        <w:rPr>
          <w:rFonts w:ascii="標楷體" w:eastAsia="標楷體" w:hAnsi="標楷體" w:hint="eastAsia"/>
          <w:b/>
          <w:sz w:val="36"/>
          <w:szCs w:val="36"/>
        </w:rPr>
        <w:t>五打七安</w:t>
      </w:r>
      <w:r w:rsidR="00A22C30">
        <w:rPr>
          <w:rFonts w:ascii="標楷體" w:eastAsia="標楷體" w:hAnsi="標楷體" w:hint="eastAsia"/>
          <w:b/>
          <w:sz w:val="36"/>
          <w:szCs w:val="36"/>
        </w:rPr>
        <w:t>」</w:t>
      </w:r>
      <w:r>
        <w:rPr>
          <w:rFonts w:ascii="標楷體" w:eastAsia="標楷體" w:hAnsi="標楷體" w:hint="eastAsia"/>
          <w:b/>
          <w:sz w:val="36"/>
          <w:szCs w:val="36"/>
        </w:rPr>
        <w:t>政策</w:t>
      </w:r>
    </w:p>
    <w:p w14:paraId="1B1E1D58" w14:textId="7007C683" w:rsidR="00246E61" w:rsidRPr="00A22C30" w:rsidRDefault="00A22C30" w:rsidP="00CA5CB0">
      <w:pPr>
        <w:spacing w:afterLines="50" w:after="180" w:line="40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山老鼠犯罪</w:t>
      </w:r>
      <w:r w:rsidR="00601AFC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車輛</w:t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、交通</w:t>
      </w:r>
      <w:r w:rsidRPr="00A22C3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違規義務人</w:t>
      </w:r>
      <w:r w:rsidR="00917B65" w:rsidRPr="00A22C3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土地</w:t>
      </w:r>
      <w:r w:rsidR="00A0418D" w:rsidRPr="00A22C3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遭拍定</w:t>
      </w:r>
    </w:p>
    <w:p w14:paraId="0012680A" w14:textId="138D695A" w:rsidR="00125AE7" w:rsidRPr="00C503F3" w:rsidRDefault="00AC1E1F" w:rsidP="009E50F6">
      <w:pPr>
        <w:widowControl/>
        <w:spacing w:before="240" w:after="104" w:line="420" w:lineRule="exact"/>
        <w:ind w:firstLineChars="205" w:firstLine="656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AC1E1F">
        <w:rPr>
          <w:rFonts w:ascii="標楷體" w:eastAsia="標楷體" w:hAnsi="標楷體" w:cs="Arial"/>
          <w:kern w:val="0"/>
          <w:sz w:val="32"/>
          <w:szCs w:val="32"/>
        </w:rPr>
        <w:t>為貫徹行政院「五打七安」政策，打擊黑、金、槍、毒、詐；維護治安、食安、道安、工安、校安、居安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及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資安，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花蓮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分署近</w:t>
      </w:r>
      <w:r w:rsidR="000A52D7">
        <w:rPr>
          <w:rFonts w:ascii="標楷體" w:eastAsia="標楷體" w:hAnsi="標楷體" w:cs="Arial" w:hint="eastAsia"/>
          <w:kern w:val="0"/>
          <w:sz w:val="32"/>
          <w:szCs w:val="32"/>
        </w:rPr>
        <w:t>日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加強辦理與前開政策相關之行政執行案件及檢察機關囑託執行案件，於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113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年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11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月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11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日</w:t>
      </w:r>
      <w:r w:rsidR="00B44F2E">
        <w:rPr>
          <w:rFonts w:ascii="標楷體" w:eastAsia="標楷體" w:hAnsi="標楷體" w:cs="Arial" w:hint="eastAsia"/>
          <w:kern w:val="0"/>
          <w:sz w:val="32"/>
          <w:szCs w:val="32"/>
        </w:rPr>
        <w:t>（即雙十一）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上午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11</w:t>
      </w:r>
      <w:r w:rsidRPr="00AC1E1F">
        <w:rPr>
          <w:rFonts w:ascii="標楷體" w:eastAsia="標楷體" w:hAnsi="標楷體" w:cs="Arial"/>
          <w:kern w:val="0"/>
          <w:sz w:val="32"/>
          <w:szCs w:val="32"/>
        </w:rPr>
        <w:t>時舉行聯合</w:t>
      </w:r>
      <w:r w:rsidR="00961C76">
        <w:rPr>
          <w:rFonts w:ascii="標楷體" w:eastAsia="標楷體" w:hAnsi="標楷體" w:cs="Arial" w:hint="eastAsia"/>
          <w:kern w:val="0"/>
          <w:sz w:val="32"/>
          <w:szCs w:val="32"/>
        </w:rPr>
        <w:t>拍賣會，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其中</w:t>
      </w:r>
      <w:r w:rsidR="00646799">
        <w:rPr>
          <w:rFonts w:ascii="標楷體" w:eastAsia="標楷體" w:hAnsi="標楷體" w:cs="Arial" w:hint="eastAsia"/>
          <w:kern w:val="0"/>
          <w:sz w:val="32"/>
          <w:szCs w:val="32"/>
        </w:rPr>
        <w:t>作為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山老鼠犯罪工具</w:t>
      </w:r>
      <w:r w:rsidR="00646799">
        <w:rPr>
          <w:rFonts w:ascii="標楷體" w:eastAsia="標楷體" w:hAnsi="標楷體" w:cs="Arial" w:hint="eastAsia"/>
          <w:kern w:val="0"/>
          <w:sz w:val="32"/>
          <w:szCs w:val="32"/>
        </w:rPr>
        <w:t>使用的車輛及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交通違規義務人土地</w:t>
      </w:r>
      <w:r w:rsidR="000A52D7">
        <w:rPr>
          <w:rFonts w:ascii="標楷體" w:eastAsia="標楷體" w:hAnsi="標楷體" w:cs="Arial" w:hint="eastAsia"/>
          <w:kern w:val="0"/>
          <w:sz w:val="32"/>
          <w:szCs w:val="32"/>
        </w:rPr>
        <w:t>等拍賣物件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均遭拍定，</w:t>
      </w:r>
      <w:r w:rsidR="00646799">
        <w:rPr>
          <w:rFonts w:ascii="標楷體" w:eastAsia="標楷體" w:hAnsi="標楷體" w:cs="Arial" w:hint="eastAsia"/>
          <w:kern w:val="0"/>
          <w:sz w:val="32"/>
          <w:szCs w:val="32"/>
        </w:rPr>
        <w:t>總拍定金額達17萬餘元，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有效</w:t>
      </w:r>
      <w:r w:rsidR="00646799">
        <w:rPr>
          <w:rFonts w:ascii="標楷體" w:eastAsia="標楷體" w:hAnsi="標楷體" w:cs="Arial" w:hint="eastAsia"/>
          <w:kern w:val="0"/>
          <w:sz w:val="32"/>
          <w:szCs w:val="32"/>
        </w:rPr>
        <w:t>挹注國庫</w:t>
      </w:r>
      <w:r w:rsidR="00A22C30">
        <w:rPr>
          <w:rFonts w:ascii="標楷體" w:eastAsia="標楷體" w:hAnsi="標楷體" w:cs="Arial" w:hint="eastAsia"/>
          <w:kern w:val="0"/>
          <w:sz w:val="32"/>
          <w:szCs w:val="32"/>
        </w:rPr>
        <w:t>。</w:t>
      </w:r>
    </w:p>
    <w:p w14:paraId="14F96F6C" w14:textId="31FCF814" w:rsidR="000A52D7" w:rsidRDefault="00C503F3" w:rsidP="00FD1190">
      <w:pPr>
        <w:widowControl/>
        <w:spacing w:before="240" w:after="104" w:line="42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花蓮分署表示，</w:t>
      </w:r>
      <w:r w:rsidR="00217F6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為徹底剝奪犯罪所得</w:t>
      </w:r>
      <w:r w:rsidR="000F36F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，消除犯罪誘因</w:t>
      </w:r>
      <w:r w:rsidR="0076310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，展現打擊不法與伸張正義之決心</w:t>
      </w:r>
      <w:r w:rsidR="00217F6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，花蓮分署與臺灣花蓮地方檢察署攜手合作，於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今日上午</w:t>
      </w:r>
      <w:r w:rsidR="00217F6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拍賣盜採牛樟芝被告的福特六和Escape小客貨車，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該車輛車齡雖較老舊，但在二手市場上仍屬搶手物件，現場吸引</w:t>
      </w:r>
      <w:r w:rsidR="002A68E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3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位民眾到場競標，總共出價</w:t>
      </w:r>
      <w:r w:rsidR="002A68E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14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次</w:t>
      </w:r>
      <w:r w:rsidR="00601AF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才以9</w:t>
      </w:r>
      <w:r w:rsidR="00917B65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000元拍定，遠超過</w:t>
      </w:r>
      <w:r w:rsidR="000C788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預定之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 w:rsidR="00F2683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此外，蔡姓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男子及莊姓女子均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因違規超速、停車費</w:t>
      </w:r>
      <w:r w:rsidR="000C788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及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過路費未繳衍生之罰鍰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遲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未繳納，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前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者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名下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位於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花蓮縣壽豐鄉東華段</w:t>
      </w:r>
      <w:r w:rsidR="000C788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之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持分土地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、後者自產之花蓮縣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玉里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鎮</w:t>
      </w:r>
      <w:r w:rsidR="00601AF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小包裝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白米</w:t>
      </w:r>
      <w:r w:rsidR="00601AF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73包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均遭查封拍賣，並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分別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以16萬5</w:t>
      </w:r>
      <w:r w:rsidR="000A52D7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000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元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、3,650元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拍定，</w:t>
      </w:r>
      <w:r w:rsidR="0073618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拍定金額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除</w:t>
      </w:r>
      <w:r w:rsidR="0073618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充裕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國</w:t>
      </w:r>
      <w:r w:rsidR="002A68E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庫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外</w:t>
      </w:r>
      <w:r w:rsidR="000A52D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16788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更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宣示政府維護道路交通安全之決心。</w:t>
      </w:r>
    </w:p>
    <w:p w14:paraId="40255926" w14:textId="2CE460B2" w:rsidR="00CA5CB0" w:rsidRDefault="0016788E" w:rsidP="00FD1190">
      <w:pPr>
        <w:widowControl/>
        <w:spacing w:before="240" w:after="104" w:line="420" w:lineRule="exact"/>
        <w:ind w:firstLineChars="205" w:firstLine="656"/>
        <w:jc w:val="both"/>
        <w:rPr>
          <w:rStyle w:val="a3"/>
          <w:rFonts w:ascii="標楷體" w:eastAsia="標楷體" w:hAnsi="標楷體" w:cs="Arial"/>
          <w:color w:val="000000"/>
          <w:kern w:val="0"/>
          <w:sz w:val="32"/>
          <w:szCs w:val="32"/>
          <w:u w:val="none"/>
        </w:rPr>
      </w:pPr>
      <w:r>
        <w:rPr>
          <w:rFonts w:ascii="標楷體" w:eastAsia="標楷體" w:hAnsi="標楷體" w:cs="Arial" w:hint="eastAsia"/>
          <w:kern w:val="0"/>
          <w:sz w:val="32"/>
          <w:szCs w:val="32"/>
        </w:rPr>
        <w:t>本次拍賣會前</w:t>
      </w:r>
      <w:r w:rsidR="00601AFC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也同時進行反詐騙宣導活動，民眾不僅藉由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參加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法拍買到好康商品，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還順便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學習防</w:t>
      </w:r>
      <w:bookmarkStart w:id="1" w:name="_GoBack"/>
      <w:bookmarkEnd w:id="1"/>
      <w:r>
        <w:rPr>
          <w:rFonts w:ascii="標楷體" w:eastAsia="標楷體" w:hAnsi="標楷體" w:cs="Arial" w:hint="eastAsia"/>
          <w:kern w:val="0"/>
          <w:sz w:val="32"/>
          <w:szCs w:val="32"/>
        </w:rPr>
        <w:t>詐知識，培養防詐體質，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可謂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一舉數得。</w:t>
      </w:r>
      <w:r w:rsidR="0073618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其他未拍定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物件，</w:t>
      </w:r>
      <w:r w:rsidR="00FD11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未來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將繼續在</w:t>
      </w:r>
      <w:r w:rsidR="00FD11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</w:t>
      </w:r>
      <w:r w:rsidR="00917B6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全國</w:t>
      </w:r>
      <w:r w:rsidR="00FD11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123聯合拍賣會」亮相，籲請錯過此次拍賣機會的民眾，務必密切關注本分署官方網站（</w:t>
      </w:r>
      <w:r w:rsidR="00FD1190" w:rsidRPr="000F6E14">
        <w:rPr>
          <w:rFonts w:ascii="標楷體" w:eastAsia="標楷體" w:hAnsi="標楷體" w:cs="Arial"/>
          <w:color w:val="000000"/>
          <w:kern w:val="0"/>
          <w:sz w:val="32"/>
          <w:szCs w:val="32"/>
        </w:rPr>
        <w:t>https://www.hly.moj.gov.tw/</w:t>
      </w:r>
      <w:r w:rsidR="00FD11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8" w:history="1">
        <w:r w:rsidR="00FD1190" w:rsidRPr="000F6E14">
          <w:rPr>
            <w:rStyle w:val="a3"/>
            <w:rFonts w:ascii="標楷體" w:eastAsia="標楷體" w:hAnsi="標楷體"/>
            <w:color w:val="000000"/>
            <w:sz w:val="32"/>
            <w:szCs w:val="32"/>
            <w:u w:val="none"/>
          </w:rPr>
          <w:t>https://gov.tw/3eF</w:t>
        </w:r>
      </w:hyperlink>
      <w:r w:rsidR="00FD11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）最新訊息，讓我們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共同響應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五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打七安政策，守護安定公義社會</w:t>
      </w:r>
      <w:r w:rsidR="006B65C4"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2BD5C81F" w14:textId="2693486A" w:rsidR="00FD1190" w:rsidRDefault="00FD1190" w:rsidP="00FD1190">
      <w:pPr>
        <w:widowControl/>
        <w:spacing w:before="240" w:after="104" w:line="42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</w:p>
    <w:p w14:paraId="7B4DDF8C" w14:textId="390B7F6C" w:rsidR="000C7884" w:rsidRDefault="000C7884" w:rsidP="000C7884">
      <w:pPr>
        <w:widowControl/>
        <w:spacing w:before="240" w:after="104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0C7884">
        <w:rPr>
          <w:rFonts w:ascii="標楷體" w:eastAsia="標楷體" w:hAnsi="標楷體" w:cs="Arial"/>
          <w:noProof/>
          <w:kern w:val="0"/>
          <w:sz w:val="32"/>
          <w:szCs w:val="32"/>
        </w:rPr>
        <w:lastRenderedPageBreak/>
        <w:drawing>
          <wp:inline distT="0" distB="0" distL="0" distR="0" wp14:anchorId="65C56664" wp14:editId="7B8C8E41">
            <wp:extent cx="5619750" cy="4216207"/>
            <wp:effectExtent l="0" t="0" r="0" b="0"/>
            <wp:docPr id="3" name="圖片 3" descr="D:\共享區行政業務(★★★★★)\綜合行政\檢察機關囑託分署(★)\五打七安陳報▲\新聞稿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共享區行政業務(★★★★★)\綜合行政\檢察機關囑託分署(★)\五打七安陳報▲\新聞稿\DSC0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77" cy="42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135A" w14:textId="60FCC211" w:rsidR="000C7884" w:rsidRDefault="000C7884" w:rsidP="000C7884">
      <w:pPr>
        <w:widowControl/>
        <w:spacing w:before="240" w:after="104"/>
        <w:jc w:val="both"/>
        <w:rPr>
          <w:rFonts w:ascii="標楷體" w:eastAsia="標楷體" w:hAnsi="標楷體" w:cs="Arial" w:hint="eastAsia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kern w:val="0"/>
          <w:sz w:val="32"/>
          <w:szCs w:val="32"/>
        </w:rPr>
        <w:t>（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山老鼠所使用犯罪工具福特六和小客貨車以9</w:t>
      </w:r>
      <w:r w:rsidR="00736189">
        <w:rPr>
          <w:rFonts w:ascii="標楷體" w:eastAsia="標楷體" w:hAnsi="標楷體" w:cs="Arial"/>
          <w:kern w:val="0"/>
          <w:sz w:val="32"/>
          <w:szCs w:val="32"/>
        </w:rPr>
        <w:t>,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000元拍定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）</w:t>
      </w:r>
    </w:p>
    <w:p w14:paraId="7D29E41F" w14:textId="74C73FD1" w:rsidR="0016788E" w:rsidRDefault="0032602E" w:rsidP="0032602E">
      <w:pPr>
        <w:widowControl/>
        <w:spacing w:before="240" w:after="104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32602E">
        <w:rPr>
          <w:rFonts w:ascii="標楷體" w:eastAsia="標楷體" w:hAnsi="標楷體" w:cs="Arial"/>
          <w:noProof/>
          <w:kern w:val="0"/>
          <w:sz w:val="32"/>
          <w:szCs w:val="32"/>
        </w:rPr>
        <w:drawing>
          <wp:inline distT="0" distB="0" distL="0" distR="0" wp14:anchorId="20C75978" wp14:editId="7F25753E">
            <wp:extent cx="5670202" cy="3505200"/>
            <wp:effectExtent l="0" t="0" r="6985" b="0"/>
            <wp:docPr id="2" name="圖片 2" descr="C:\Users\zerg60250\Downloads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g60250\Downloads\IMG_6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91" cy="35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25FF" w14:textId="2EE226C6" w:rsidR="000C7884" w:rsidRDefault="000C7884" w:rsidP="0032602E">
      <w:pPr>
        <w:widowControl/>
        <w:spacing w:before="240" w:after="104"/>
        <w:jc w:val="both"/>
        <w:rPr>
          <w:rFonts w:ascii="標楷體" w:eastAsia="標楷體" w:hAnsi="標楷體" w:cs="Arial" w:hint="eastAsia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kern w:val="0"/>
          <w:sz w:val="32"/>
          <w:szCs w:val="32"/>
        </w:rPr>
        <w:t>（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蔡男因超速罰鍰未繳，名下不動產以16萬5</w:t>
      </w:r>
      <w:r w:rsidR="00736189">
        <w:rPr>
          <w:rFonts w:ascii="標楷體" w:eastAsia="標楷體" w:hAnsi="標楷體" w:cs="Arial"/>
          <w:kern w:val="0"/>
          <w:sz w:val="32"/>
          <w:szCs w:val="32"/>
        </w:rPr>
        <w:t>,</w:t>
      </w:r>
      <w:r w:rsidR="00736189">
        <w:rPr>
          <w:rFonts w:ascii="標楷體" w:eastAsia="標楷體" w:hAnsi="標楷體" w:cs="Arial" w:hint="eastAsia"/>
          <w:kern w:val="0"/>
          <w:sz w:val="32"/>
          <w:szCs w:val="32"/>
        </w:rPr>
        <w:t>000元拍定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）</w:t>
      </w:r>
    </w:p>
    <w:p w14:paraId="0A30EE49" w14:textId="5D448060" w:rsidR="0032602E" w:rsidRPr="00FD1190" w:rsidRDefault="0032602E" w:rsidP="0032602E">
      <w:pPr>
        <w:widowControl/>
        <w:spacing w:before="240" w:after="104"/>
        <w:jc w:val="both"/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</w:pPr>
      <w:r w:rsidRPr="0032602E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548E6A9D" wp14:editId="74DB4792">
            <wp:extent cx="5803900" cy="4354366"/>
            <wp:effectExtent l="0" t="0" r="6350" b="8255"/>
            <wp:docPr id="1" name="圖片 1" descr="D:\共享區行政業務(★★★★★)\綜合行政\檢察機關囑託分署(★)\五打七安陳報▲\新聞稿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檢察機關囑託分署(★)\五打七安陳報▲\新聞稿\DSC00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51" cy="43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0806" w14:textId="1C6A4374" w:rsidR="00D2388F" w:rsidRPr="00763101" w:rsidRDefault="00D2388F" w:rsidP="0032602E">
      <w:pPr>
        <w:widowControl/>
        <w:spacing w:before="240" w:after="104"/>
        <w:jc w:val="both"/>
        <w:rPr>
          <w:rFonts w:ascii="標楷體" w:eastAsia="標楷體" w:hAnsi="標楷體"/>
          <w:sz w:val="32"/>
          <w:szCs w:val="26"/>
        </w:rPr>
      </w:pPr>
      <w:r w:rsidRPr="00763101">
        <w:rPr>
          <w:rFonts w:ascii="標楷體" w:eastAsia="標楷體" w:hAnsi="標楷體" w:hint="eastAsia"/>
          <w:sz w:val="32"/>
          <w:szCs w:val="26"/>
        </w:rPr>
        <w:t>（</w:t>
      </w:r>
      <w:r w:rsidR="00736189">
        <w:rPr>
          <w:rFonts w:ascii="標楷體" w:eastAsia="標楷體" w:hAnsi="標楷體" w:hint="eastAsia"/>
          <w:sz w:val="32"/>
          <w:szCs w:val="26"/>
        </w:rPr>
        <w:t>拍賣會</w:t>
      </w:r>
      <w:r w:rsidR="00736189">
        <w:rPr>
          <w:rFonts w:ascii="標楷體" w:eastAsia="標楷體" w:hAnsi="標楷體" w:hint="eastAsia"/>
          <w:sz w:val="32"/>
          <w:szCs w:val="26"/>
        </w:rPr>
        <w:t>前</w:t>
      </w:r>
      <w:r w:rsidR="00736189">
        <w:rPr>
          <w:rFonts w:ascii="標楷體" w:eastAsia="標楷體" w:hAnsi="標楷體" w:hint="eastAsia"/>
          <w:sz w:val="32"/>
          <w:szCs w:val="26"/>
        </w:rPr>
        <w:t>進行反詐騙宣導活動</w:t>
      </w:r>
      <w:r w:rsidRPr="00763101">
        <w:rPr>
          <w:rFonts w:ascii="標楷體" w:eastAsia="標楷體" w:hAnsi="標楷體" w:hint="eastAsia"/>
          <w:sz w:val="32"/>
          <w:szCs w:val="26"/>
        </w:rPr>
        <w:t>）</w:t>
      </w:r>
    </w:p>
    <w:sectPr w:rsidR="00D2388F" w:rsidRPr="00763101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6D2E7" w14:textId="77777777" w:rsidR="00995F17" w:rsidRDefault="00995F17" w:rsidP="00BA6429">
      <w:r>
        <w:separator/>
      </w:r>
    </w:p>
  </w:endnote>
  <w:endnote w:type="continuationSeparator" w:id="0">
    <w:p w14:paraId="7651DD24" w14:textId="77777777" w:rsidR="00995F17" w:rsidRDefault="00995F17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45EDC" w14:textId="77777777" w:rsidR="00995F17" w:rsidRDefault="00995F17" w:rsidP="00BA6429">
      <w:r>
        <w:separator/>
      </w:r>
    </w:p>
  </w:footnote>
  <w:footnote w:type="continuationSeparator" w:id="0">
    <w:p w14:paraId="5B2E6A4C" w14:textId="77777777" w:rsidR="00995F17" w:rsidRDefault="00995F17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07E9"/>
    <w:rsid w:val="00032528"/>
    <w:rsid w:val="00071020"/>
    <w:rsid w:val="000A52D7"/>
    <w:rsid w:val="000B4CEE"/>
    <w:rsid w:val="000B50C1"/>
    <w:rsid w:val="000C7884"/>
    <w:rsid w:val="000D4348"/>
    <w:rsid w:val="000E37D3"/>
    <w:rsid w:val="000E58AA"/>
    <w:rsid w:val="000F36F0"/>
    <w:rsid w:val="000F54FA"/>
    <w:rsid w:val="001100BE"/>
    <w:rsid w:val="00115C4B"/>
    <w:rsid w:val="00125AE7"/>
    <w:rsid w:val="0013095A"/>
    <w:rsid w:val="00160536"/>
    <w:rsid w:val="0016788E"/>
    <w:rsid w:val="001759EA"/>
    <w:rsid w:val="001922BB"/>
    <w:rsid w:val="001C2776"/>
    <w:rsid w:val="001C544F"/>
    <w:rsid w:val="001C6FF7"/>
    <w:rsid w:val="001E5CDB"/>
    <w:rsid w:val="00203550"/>
    <w:rsid w:val="00210BA6"/>
    <w:rsid w:val="002137E7"/>
    <w:rsid w:val="00216773"/>
    <w:rsid w:val="00216966"/>
    <w:rsid w:val="002174AE"/>
    <w:rsid w:val="00217F6D"/>
    <w:rsid w:val="002228EA"/>
    <w:rsid w:val="0023749C"/>
    <w:rsid w:val="00246E61"/>
    <w:rsid w:val="002505D3"/>
    <w:rsid w:val="00253F9F"/>
    <w:rsid w:val="002603AC"/>
    <w:rsid w:val="0026441D"/>
    <w:rsid w:val="002841EC"/>
    <w:rsid w:val="0028587F"/>
    <w:rsid w:val="00290149"/>
    <w:rsid w:val="002A68E7"/>
    <w:rsid w:val="002B39A0"/>
    <w:rsid w:val="002C4115"/>
    <w:rsid w:val="002C56B4"/>
    <w:rsid w:val="002D0B5E"/>
    <w:rsid w:val="002E38FD"/>
    <w:rsid w:val="00300ED0"/>
    <w:rsid w:val="00307C5D"/>
    <w:rsid w:val="00310574"/>
    <w:rsid w:val="00313C04"/>
    <w:rsid w:val="003155CD"/>
    <w:rsid w:val="00323C71"/>
    <w:rsid w:val="0032602E"/>
    <w:rsid w:val="0033089A"/>
    <w:rsid w:val="00343BED"/>
    <w:rsid w:val="003A2C5C"/>
    <w:rsid w:val="003C2C4F"/>
    <w:rsid w:val="003C64AD"/>
    <w:rsid w:val="003C6545"/>
    <w:rsid w:val="003C7686"/>
    <w:rsid w:val="003E69F2"/>
    <w:rsid w:val="003F1081"/>
    <w:rsid w:val="003F46A0"/>
    <w:rsid w:val="003F6615"/>
    <w:rsid w:val="0042397C"/>
    <w:rsid w:val="00431FE4"/>
    <w:rsid w:val="004810C9"/>
    <w:rsid w:val="0048788A"/>
    <w:rsid w:val="004A4FAE"/>
    <w:rsid w:val="004B50C8"/>
    <w:rsid w:val="004B5616"/>
    <w:rsid w:val="004C5C1E"/>
    <w:rsid w:val="004E243C"/>
    <w:rsid w:val="004E7C04"/>
    <w:rsid w:val="004F287F"/>
    <w:rsid w:val="00530B58"/>
    <w:rsid w:val="005412D0"/>
    <w:rsid w:val="005513C1"/>
    <w:rsid w:val="00552C96"/>
    <w:rsid w:val="00553B8E"/>
    <w:rsid w:val="005571B9"/>
    <w:rsid w:val="00570AA6"/>
    <w:rsid w:val="00591FA5"/>
    <w:rsid w:val="00593051"/>
    <w:rsid w:val="005A49C6"/>
    <w:rsid w:val="005B014F"/>
    <w:rsid w:val="005B2A79"/>
    <w:rsid w:val="005B6842"/>
    <w:rsid w:val="005C1D3D"/>
    <w:rsid w:val="005C3DCB"/>
    <w:rsid w:val="005D38AD"/>
    <w:rsid w:val="005E296D"/>
    <w:rsid w:val="005E3092"/>
    <w:rsid w:val="005F354D"/>
    <w:rsid w:val="00601AFC"/>
    <w:rsid w:val="0060610B"/>
    <w:rsid w:val="00646799"/>
    <w:rsid w:val="00664894"/>
    <w:rsid w:val="00667F62"/>
    <w:rsid w:val="00681B85"/>
    <w:rsid w:val="0069780E"/>
    <w:rsid w:val="006A0F70"/>
    <w:rsid w:val="006A62A9"/>
    <w:rsid w:val="006B65C4"/>
    <w:rsid w:val="006D41FD"/>
    <w:rsid w:val="0070502B"/>
    <w:rsid w:val="0070716D"/>
    <w:rsid w:val="00736189"/>
    <w:rsid w:val="0073690D"/>
    <w:rsid w:val="00751160"/>
    <w:rsid w:val="0075242D"/>
    <w:rsid w:val="00754E6B"/>
    <w:rsid w:val="00763101"/>
    <w:rsid w:val="007717C9"/>
    <w:rsid w:val="00772173"/>
    <w:rsid w:val="00776B76"/>
    <w:rsid w:val="0078540E"/>
    <w:rsid w:val="007901A7"/>
    <w:rsid w:val="007A2012"/>
    <w:rsid w:val="007A424D"/>
    <w:rsid w:val="007A4263"/>
    <w:rsid w:val="007E1760"/>
    <w:rsid w:val="007E1B59"/>
    <w:rsid w:val="007E4004"/>
    <w:rsid w:val="007E4584"/>
    <w:rsid w:val="0080313F"/>
    <w:rsid w:val="0080703D"/>
    <w:rsid w:val="008132C6"/>
    <w:rsid w:val="00817BF9"/>
    <w:rsid w:val="008768D3"/>
    <w:rsid w:val="00877577"/>
    <w:rsid w:val="008C2ACE"/>
    <w:rsid w:val="008D5F64"/>
    <w:rsid w:val="008D6C52"/>
    <w:rsid w:val="008E14D5"/>
    <w:rsid w:val="008E14D6"/>
    <w:rsid w:val="008F2710"/>
    <w:rsid w:val="008F513F"/>
    <w:rsid w:val="00906063"/>
    <w:rsid w:val="00907ADA"/>
    <w:rsid w:val="009125EA"/>
    <w:rsid w:val="00917B65"/>
    <w:rsid w:val="00923085"/>
    <w:rsid w:val="0093051D"/>
    <w:rsid w:val="00940971"/>
    <w:rsid w:val="00943111"/>
    <w:rsid w:val="0095064C"/>
    <w:rsid w:val="00961990"/>
    <w:rsid w:val="00961C76"/>
    <w:rsid w:val="00963448"/>
    <w:rsid w:val="009921CE"/>
    <w:rsid w:val="00995F17"/>
    <w:rsid w:val="00997F0B"/>
    <w:rsid w:val="009A5404"/>
    <w:rsid w:val="009B0275"/>
    <w:rsid w:val="009C5D32"/>
    <w:rsid w:val="009C6839"/>
    <w:rsid w:val="009E50F6"/>
    <w:rsid w:val="009E7A7C"/>
    <w:rsid w:val="009F73B9"/>
    <w:rsid w:val="00A01DA3"/>
    <w:rsid w:val="00A0418D"/>
    <w:rsid w:val="00A12479"/>
    <w:rsid w:val="00A1289E"/>
    <w:rsid w:val="00A140CF"/>
    <w:rsid w:val="00A169D0"/>
    <w:rsid w:val="00A22C30"/>
    <w:rsid w:val="00A34A29"/>
    <w:rsid w:val="00A36337"/>
    <w:rsid w:val="00A46962"/>
    <w:rsid w:val="00A52B19"/>
    <w:rsid w:val="00A549E1"/>
    <w:rsid w:val="00A55D97"/>
    <w:rsid w:val="00A56396"/>
    <w:rsid w:val="00A77061"/>
    <w:rsid w:val="00A92ABB"/>
    <w:rsid w:val="00AB1562"/>
    <w:rsid w:val="00AB469E"/>
    <w:rsid w:val="00AB5830"/>
    <w:rsid w:val="00AB7D18"/>
    <w:rsid w:val="00AC1E1F"/>
    <w:rsid w:val="00AC62F7"/>
    <w:rsid w:val="00AD58FD"/>
    <w:rsid w:val="00AE5682"/>
    <w:rsid w:val="00AF6328"/>
    <w:rsid w:val="00B1364D"/>
    <w:rsid w:val="00B30A6D"/>
    <w:rsid w:val="00B44F2E"/>
    <w:rsid w:val="00B748E8"/>
    <w:rsid w:val="00BA6429"/>
    <w:rsid w:val="00BB0ED5"/>
    <w:rsid w:val="00BB5966"/>
    <w:rsid w:val="00BC1C04"/>
    <w:rsid w:val="00BD2E54"/>
    <w:rsid w:val="00BD4737"/>
    <w:rsid w:val="00BD6F52"/>
    <w:rsid w:val="00C03223"/>
    <w:rsid w:val="00C05714"/>
    <w:rsid w:val="00C23FF0"/>
    <w:rsid w:val="00C30FA0"/>
    <w:rsid w:val="00C3798F"/>
    <w:rsid w:val="00C503F3"/>
    <w:rsid w:val="00C54CF2"/>
    <w:rsid w:val="00C54D93"/>
    <w:rsid w:val="00C657E5"/>
    <w:rsid w:val="00C73137"/>
    <w:rsid w:val="00C82848"/>
    <w:rsid w:val="00CA5CB0"/>
    <w:rsid w:val="00CA6E05"/>
    <w:rsid w:val="00CA7BFD"/>
    <w:rsid w:val="00CB5A6E"/>
    <w:rsid w:val="00CC3514"/>
    <w:rsid w:val="00CD447B"/>
    <w:rsid w:val="00CF00F2"/>
    <w:rsid w:val="00D0009C"/>
    <w:rsid w:val="00D2388F"/>
    <w:rsid w:val="00D355D4"/>
    <w:rsid w:val="00D43CDC"/>
    <w:rsid w:val="00D545EC"/>
    <w:rsid w:val="00D6002F"/>
    <w:rsid w:val="00D70AAE"/>
    <w:rsid w:val="00D824F9"/>
    <w:rsid w:val="00D926DD"/>
    <w:rsid w:val="00DA0A4F"/>
    <w:rsid w:val="00DA0D07"/>
    <w:rsid w:val="00DA4963"/>
    <w:rsid w:val="00DC0BDD"/>
    <w:rsid w:val="00DD2D6D"/>
    <w:rsid w:val="00DD7BD8"/>
    <w:rsid w:val="00DE00E2"/>
    <w:rsid w:val="00DE6BBB"/>
    <w:rsid w:val="00DF1E3E"/>
    <w:rsid w:val="00DF4266"/>
    <w:rsid w:val="00DF49BA"/>
    <w:rsid w:val="00E212E6"/>
    <w:rsid w:val="00E24DD1"/>
    <w:rsid w:val="00E33B7C"/>
    <w:rsid w:val="00E340AD"/>
    <w:rsid w:val="00E453E6"/>
    <w:rsid w:val="00E66958"/>
    <w:rsid w:val="00E76913"/>
    <w:rsid w:val="00E93BBE"/>
    <w:rsid w:val="00E959F8"/>
    <w:rsid w:val="00EA23B7"/>
    <w:rsid w:val="00EA6C58"/>
    <w:rsid w:val="00EA78A2"/>
    <w:rsid w:val="00EB3775"/>
    <w:rsid w:val="00EC75E5"/>
    <w:rsid w:val="00ED16F0"/>
    <w:rsid w:val="00EE74C6"/>
    <w:rsid w:val="00EF1A7C"/>
    <w:rsid w:val="00EF2335"/>
    <w:rsid w:val="00F11FC5"/>
    <w:rsid w:val="00F14C5E"/>
    <w:rsid w:val="00F15D27"/>
    <w:rsid w:val="00F2194F"/>
    <w:rsid w:val="00F26834"/>
    <w:rsid w:val="00F649DC"/>
    <w:rsid w:val="00F6692B"/>
    <w:rsid w:val="00F8476A"/>
    <w:rsid w:val="00F94035"/>
    <w:rsid w:val="00FA1AE6"/>
    <w:rsid w:val="00FB185F"/>
    <w:rsid w:val="00FC2118"/>
    <w:rsid w:val="00FC7CFB"/>
    <w:rsid w:val="00FD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AC62F7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601AF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01AFC"/>
  </w:style>
  <w:style w:type="character" w:customStyle="1" w:styleId="ad">
    <w:name w:val="註解文字 字元"/>
    <w:basedOn w:val="a0"/>
    <w:link w:val="ac"/>
    <w:uiPriority w:val="99"/>
    <w:semiHidden/>
    <w:rsid w:val="00601AFC"/>
    <w:rPr>
      <w:rFonts w:ascii="Times New Roman" w:eastAsia="新細明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01AF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01AFC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v.tw/3e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308BF-C88E-431F-929A-F412F1032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135</Words>
  <Characters>773</Characters>
  <Application>Microsoft Office Word</Application>
  <DocSecurity>0</DocSecurity>
  <Lines>6</Lines>
  <Paragraphs>1</Paragraphs>
  <ScaleCrop>false</ScaleCrop>
  <Company>MOJ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5</cp:revision>
  <cp:lastPrinted>2024-11-11T06:20:00Z</cp:lastPrinted>
  <dcterms:created xsi:type="dcterms:W3CDTF">2024-11-11T00:09:00Z</dcterms:created>
  <dcterms:modified xsi:type="dcterms:W3CDTF">2024-11-11T07:03:00Z</dcterms:modified>
</cp:coreProperties>
</file>