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6536"/>
      </w:tblGrid>
      <w:tr w:rsidR="00D4738E" w14:paraId="243E3CC8" w14:textId="77777777" w:rsidTr="006F62BA">
        <w:trPr>
          <w:trHeight w:val="1976"/>
        </w:trPr>
        <w:tc>
          <w:tcPr>
            <w:tcW w:w="2081" w:type="dxa"/>
            <w:vAlign w:val="center"/>
          </w:tcPr>
          <w:p w14:paraId="1D950AF8" w14:textId="77777777" w:rsidR="00D4738E" w:rsidRDefault="00D4738E" w:rsidP="006F62BA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 w:rsidRPr="00A71A41">
              <w:rPr>
                <w:rFonts w:ascii="華康隸書體W7" w:eastAsia="華康隸書體W7"/>
                <w:b/>
                <w:noProof/>
                <w:sz w:val="32"/>
                <w:szCs w:val="32"/>
              </w:rPr>
              <w:drawing>
                <wp:inline distT="0" distB="0" distL="0" distR="0" wp14:anchorId="28381FCE" wp14:editId="0C28E37A">
                  <wp:extent cx="1432560" cy="1165860"/>
                  <wp:effectExtent l="0" t="0" r="0" b="0"/>
                  <wp:docPr id="8" name="圖片 8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</w:tcPr>
          <w:p w14:paraId="79D283D6" w14:textId="77777777" w:rsidR="00D4738E" w:rsidRPr="007E73BB" w:rsidRDefault="00D4738E" w:rsidP="006F62BA">
            <w:pPr>
              <w:ind w:leftChars="33" w:left="2541" w:hangingChars="615" w:hanging="2462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E73BB">
              <w:rPr>
                <w:rFonts w:ascii="標楷體" w:eastAsia="標楷體" w:hAnsi="標楷體" w:hint="eastAsia"/>
                <w:b/>
                <w:sz w:val="40"/>
                <w:szCs w:val="40"/>
              </w:rPr>
              <w:t>法務部行政執行署花蓮分署新聞稿</w:t>
            </w:r>
          </w:p>
          <w:p w14:paraId="1C18AE58" w14:textId="0CC56D47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發稿日期：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Pr="007E73BB">
              <w:rPr>
                <w:rFonts w:eastAsia="標楷體" w:hAnsi="標楷體"/>
                <w:sz w:val="26"/>
                <w:szCs w:val="26"/>
              </w:rPr>
              <w:t>年</w:t>
            </w:r>
            <w:r w:rsidR="00FF21B8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D40DCD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FF21B8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="00354B59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</w:p>
          <w:p w14:paraId="79E51459" w14:textId="77777777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</w:t>
            </w:r>
            <w:r>
              <w:rPr>
                <w:rFonts w:eastAsia="標楷體" w:hAnsi="標楷體"/>
                <w:sz w:val="26"/>
                <w:szCs w:val="26"/>
              </w:rPr>
              <w:t>機關：法務部行政執行署花蓮分署</w:t>
            </w:r>
          </w:p>
          <w:p w14:paraId="644A84E1" w14:textId="56A97B00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7E73B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人：行政執行官</w:t>
            </w:r>
            <w:r>
              <w:rPr>
                <w:rFonts w:eastAsia="標楷體" w:hAnsi="標楷體" w:hint="eastAsia"/>
                <w:sz w:val="26"/>
                <w:szCs w:val="26"/>
              </w:rPr>
              <w:t>邱俊諭</w:t>
            </w:r>
          </w:p>
          <w:p w14:paraId="19D890F8" w14:textId="77777777" w:rsidR="00D4738E" w:rsidRDefault="00D4738E" w:rsidP="006F62BA">
            <w:pPr>
              <w:ind w:firstLineChars="500" w:firstLine="13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連絡電話：</w:t>
            </w:r>
            <w:r w:rsidRPr="007E73BB">
              <w:rPr>
                <w:rFonts w:eastAsia="標楷體"/>
                <w:sz w:val="26"/>
                <w:szCs w:val="26"/>
              </w:rPr>
              <w:t>03-834-8516</w:t>
            </w:r>
          </w:p>
        </w:tc>
      </w:tr>
    </w:tbl>
    <w:p w14:paraId="02AE9176" w14:textId="77777777" w:rsidR="00D4738E" w:rsidRDefault="00D4738E" w:rsidP="00D4738E">
      <w:pPr>
        <w:rPr>
          <w:rFonts w:ascii="新細明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B774B" wp14:editId="280C4606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905"/>
                <wp:effectExtent l="0" t="19050" r="19050" b="361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2DF18" id="直線接點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w0MQIAADQ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FGirQwoodPXx++ffzx4cvP75/ROHSoM64Ax5la2lAj3ak7c6vpW4eUnjVErXlk&#10;er83EJ6FiOQiJGycgTyr7qVm4EM2Xsd27WrbBkhoBNrFqezPU+E7jygcDvLRME9heBTusnE6iAlI&#10;cYo11vkXXLcoGCWWQoWekYJsb50PXEhxcgnHSi+ElHHuUqGuxP3R4HoQI5yWgoXb4OfsejWTFm1J&#10;kE78jokv3KzeKBbRGk7Y/Gh7IuTBhuxSBTwoB/gcrYM23o3T8Xw0H+W9vD+c9/K0qnrPF7O8N1xk&#10;14PqWTWbVdn7QC3Li0YwxlVgd9Jplv+dDo4v5qCws1LPfUgu0WPDgOzpH0nHeYYRHsSw0my/tKc5&#10;gzSj8/EZBe0/3oP9+LFPfwEAAP//AwBQSwMEFAAGAAgAAAAhAM6UFBzcAAAABgEAAA8AAABkcnMv&#10;ZG93bnJldi54bWxMj09Lw0AQxe+C32EZwYu0G//FELMpteBNClYpHifJNAlmZ8Putkm/veNJj++9&#10;4b3fFKvZDupEPvSODdwuE1DEtWt6bg18frwuMlAhIjc4OCYDZwqwKi8vCswbN/E7nXaxVVLCIUcD&#10;XYxjrnWoO7IYlm4kluzgvMUo0re68ThJuR30XZKk2mLPstDhSJuO6u/d0RqocbvZ4mGvJ4xf65eb&#10;6u3s28yY66t5/Qwq0hz/juEXX9ChFKbKHbkJajAgj0QD949PoCTN0gcxKjHSBHRZ6P/45Q8AAAD/&#10;/wMAUEsBAi0AFAAGAAgAAAAhALaDOJL+AAAA4QEAABMAAAAAAAAAAAAAAAAAAAAAAFtDb250ZW50&#10;X1R5cGVzXS54bWxQSwECLQAUAAYACAAAACEAOP0h/9YAAACUAQAACwAAAAAAAAAAAAAAAAAvAQAA&#10;X3JlbHMvLnJlbHNQSwECLQAUAAYACAAAACEAJGssNDECAAA0BAAADgAAAAAAAAAAAAAAAAAuAgAA&#10;ZHJzL2Uyb0RvYy54bWxQSwECLQAUAAYACAAAACEAzpQUHNwAAAAGAQAADwAAAAAAAAAAAAAAAACL&#10;BAAAZHJzL2Rvd25yZXYueG1sUEsFBgAAAAAEAAQA8wAAAJQFAAAAAA==&#10;" strokeweight="2.25pt"/>
            </w:pict>
          </mc:Fallback>
        </mc:AlternateContent>
      </w:r>
    </w:p>
    <w:p w14:paraId="7D648C30" w14:textId="0A821004" w:rsidR="00852ED1" w:rsidRPr="00AD26F4" w:rsidRDefault="00A43CED" w:rsidP="00EA6AAB">
      <w:pPr>
        <w:spacing w:afterLines="50" w:after="180" w:line="460" w:lineRule="exact"/>
        <w:ind w:firstLineChars="39" w:firstLine="156"/>
        <w:jc w:val="center"/>
        <w:rPr>
          <w:rFonts w:ascii="標楷體" w:eastAsia="標楷體" w:hAnsi="標楷體"/>
          <w:b/>
          <w:sz w:val="40"/>
          <w:szCs w:val="36"/>
        </w:rPr>
      </w:pPr>
      <w:r w:rsidRPr="00AD26F4">
        <w:rPr>
          <w:rFonts w:ascii="標楷體" w:eastAsia="標楷體" w:hAnsi="標楷體" w:hint="eastAsia"/>
          <w:b/>
          <w:sz w:val="40"/>
          <w:szCs w:val="36"/>
        </w:rPr>
        <w:t>「</w:t>
      </w:r>
      <w:r w:rsidR="00FF21B8" w:rsidRPr="00AD26F4">
        <w:rPr>
          <w:rFonts w:ascii="標楷體" w:eastAsia="標楷體" w:hAnsi="標楷體" w:hint="eastAsia"/>
          <w:b/>
          <w:sz w:val="40"/>
          <w:szCs w:val="36"/>
        </w:rPr>
        <w:t>知本溫泉套房</w:t>
      </w:r>
      <w:r w:rsidRPr="00AD26F4">
        <w:rPr>
          <w:rFonts w:ascii="標楷體" w:eastAsia="標楷體" w:hAnsi="標楷體" w:hint="eastAsia"/>
          <w:b/>
          <w:sz w:val="40"/>
          <w:szCs w:val="36"/>
        </w:rPr>
        <w:t>」</w:t>
      </w:r>
      <w:r w:rsidR="00852ED1" w:rsidRPr="00AD26F4">
        <w:rPr>
          <w:rFonts w:ascii="標楷體" w:eastAsia="標楷體" w:hAnsi="標楷體" w:hint="eastAsia"/>
          <w:b/>
          <w:sz w:val="40"/>
          <w:szCs w:val="36"/>
        </w:rPr>
        <w:t>10月7日最後一拍</w:t>
      </w:r>
    </w:p>
    <w:p w14:paraId="429DAD99" w14:textId="31D44D4E" w:rsidR="006921FD" w:rsidRPr="00AD26F4" w:rsidRDefault="00852ED1" w:rsidP="00852ED1">
      <w:pPr>
        <w:spacing w:afterLines="50" w:after="180" w:line="460" w:lineRule="exact"/>
        <w:ind w:firstLineChars="39" w:firstLine="156"/>
        <w:jc w:val="center"/>
        <w:rPr>
          <w:rFonts w:ascii="標楷體" w:eastAsia="標楷體" w:hAnsi="標楷體"/>
          <w:b/>
          <w:sz w:val="40"/>
          <w:szCs w:val="36"/>
        </w:rPr>
      </w:pPr>
      <w:r w:rsidRPr="00AD26F4">
        <w:rPr>
          <w:rFonts w:ascii="標楷體" w:eastAsia="標楷體" w:hAnsi="標楷體" w:hint="eastAsia"/>
          <w:b/>
          <w:sz w:val="40"/>
          <w:szCs w:val="36"/>
        </w:rPr>
        <w:t>超值入手價  機會稍縱即逝</w:t>
      </w:r>
    </w:p>
    <w:p w14:paraId="0875F04C" w14:textId="425A36DC" w:rsidR="000C152D" w:rsidRPr="00A43CED" w:rsidRDefault="00A43CED" w:rsidP="00A43CED">
      <w:pPr>
        <w:widowControl/>
        <w:spacing w:before="240" w:after="104" w:line="440" w:lineRule="exact"/>
        <w:ind w:firstLineChars="201" w:firstLine="643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法務部行政執行署</w:t>
      </w:r>
      <w:r w:rsidR="00071020" w:rsidRPr="008251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（下稱花蓮分署）10月</w:t>
      </w:r>
      <w:r w:rsidRPr="00EC4B0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「123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全國聯合拍賣會」</w:t>
      </w:r>
      <w:r w:rsidR="00E76CA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將</w:t>
      </w:r>
      <w:r w:rsidR="00EC4B0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於</w:t>
      </w:r>
      <w:r w:rsidR="00EC4B05" w:rsidRPr="00EC4B0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114年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10</w:t>
      </w:r>
      <w:r w:rsidR="00EC4B05" w:rsidRPr="00EC4B05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7</w:t>
      </w:r>
      <w:r w:rsidR="00EC4B05" w:rsidRPr="009276C3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日(</w:t>
      </w:r>
      <w:r w:rsidR="00EC4B05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星期</w:t>
      </w:r>
      <w:r w:rsidR="00EC4B05" w:rsidRPr="009276C3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二)</w:t>
      </w:r>
      <w:r w:rsidR="000E7326" w:rsidRP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舉行</w:t>
      </w:r>
      <w:r w:rsidR="00004A4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本次拍賣會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依舊推出多筆優質且具潛力的不動產物件。其中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最受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矚目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者，</w:t>
      </w:r>
      <w:r w:rsidR="000C152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當屬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臺東知本溫泉區「逸軒溫泉天廈大樓」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套房</w:t>
      </w:r>
      <w:r w:rsidR="005834A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1C5D1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由於已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進行</w:t>
      </w:r>
      <w:r w:rsidR="001C5D1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至</w:t>
      </w:r>
      <w:r w:rsidR="005834AC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第4</w:t>
      </w:r>
      <w:r w:rsidR="001C5D1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拍，最便宜的一標套房底價下殺至新臺幣（下同）58萬餘元，相當超值，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有興趣民眾</w:t>
      </w:r>
      <w:r w:rsidR="001C5D1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務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請把握機</w:t>
      </w:r>
      <w:r w:rsidR="001C5D1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會！</w:t>
      </w:r>
    </w:p>
    <w:p w14:paraId="26B187F5" w14:textId="4ED286FD" w:rsidR="003715FE" w:rsidRPr="008556B9" w:rsidRDefault="005B2013" w:rsidP="008556B9">
      <w:pPr>
        <w:widowControl/>
        <w:spacing w:before="240" w:after="104" w:line="440" w:lineRule="exact"/>
        <w:ind w:firstLineChars="170" w:firstLine="544"/>
        <w:jc w:val="both"/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</w:pPr>
      <w:r w:rsidRPr="005B201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本次拍賣會，自當日下午2時30分起，開放不動產現場投標，3時整準時開標</w:t>
      </w:r>
      <w:r w:rsidR="001C5D1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，民眾亦可多加利用「通訊投標」參與競標</w:t>
      </w:r>
      <w:r w:rsidRPr="005B201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3715F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本次最受關注的知本溫泉套房，</w:t>
      </w:r>
      <w:r w:rsidR="000D76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原先共有33標，歷經數次拍賣程序，已有28標順利拍定，相當熱門，現僅剩最後5標</w:t>
      </w:r>
      <w:r w:rsidR="008556B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，籲請民眾把握最後機會</w:t>
      </w:r>
      <w:r w:rsidR="000D76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每間套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房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均提供線上「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360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度環景圖」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有意應買的民眾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可不受時</w:t>
      </w:r>
      <w:r w:rsidR="000D7697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空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限制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隨時</w:t>
      </w:r>
      <w:r w:rsidR="000D7697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透過</w:t>
      </w:r>
      <w:r w:rsidR="000D7697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網路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清楚掌握套</w:t>
      </w:r>
      <w:r w:rsidR="000D7697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房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的室內隔局與實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際</w:t>
      </w:r>
      <w:r w:rsidR="000D7697" w:rsidRPr="00FF25BC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  <w:lang w:eastAsia="zh-HK"/>
        </w:rPr>
        <w:t>屋況</w:t>
      </w:r>
      <w:r w:rsidR="000D7697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。此外，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本次拍賣會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同步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釋出花蓮縣壽豐鄉政明段3筆農業區用地，面積合計約1</w:t>
      </w:r>
      <w:r w:rsidR="001E74B9">
        <w:rPr>
          <w:rFonts w:ascii="標楷體" w:eastAsia="標楷體" w:hAnsi="標楷體" w:cs="Arial"/>
          <w:bCs/>
          <w:color w:val="000000" w:themeColor="text1"/>
          <w:kern w:val="0"/>
          <w:sz w:val="32"/>
          <w:szCs w:val="32"/>
        </w:rPr>
        <w:t>,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187坪（持分均2分之1），合併拍賣價僅540萬元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</w:t>
      </w:r>
      <w:r w:rsidR="001E74B9" w:rsidRPr="005B2013">
        <w:rPr>
          <w:rFonts w:ascii="標楷體" w:eastAsia="標楷體" w:hAnsi="標楷體" w:cs="Arial"/>
          <w:color w:val="000000"/>
          <w:kern w:val="0"/>
          <w:sz w:val="32"/>
          <w:szCs w:val="32"/>
        </w:rPr>
        <w:t>土地方正平整，</w:t>
      </w:r>
      <w:r w:rsidR="0006220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環境清幽宜人，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鄰近省道台9縣與壽豐車站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，交通便利、地理位置佳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。本物件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更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特別提供「無人機空拍影片」</w:t>
      </w:r>
      <w:r w:rsidR="00062204" w:rsidRPr="00AD26F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="00062204" w:rsidRPr="00AD26F4">
        <w:rPr>
          <w:rFonts w:ascii="標楷體" w:eastAsia="標楷體" w:hAnsi="標楷體"/>
          <w:color w:val="0000FF"/>
          <w:sz w:val="32"/>
          <w:szCs w:val="32"/>
          <w:u w:val="single"/>
        </w:rPr>
        <w:t>https://youtu.be/BVZL9SmGrMk</w:t>
      </w:r>
      <w:r w:rsidR="00062204" w:rsidRPr="00AD26F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，讓民眾可從不同視角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欣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賞</w:t>
      </w:r>
      <w:r w:rsidR="00062204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土地全貌與周邊環境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，</w:t>
      </w:r>
      <w:r w:rsidR="0006220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絕美景觀盡收眼底</w:t>
      </w:r>
      <w:r w:rsidR="001E74B9">
        <w:rPr>
          <w:rFonts w:ascii="標楷體" w:eastAsia="標楷體" w:hAnsi="標楷體" w:cs="Arial" w:hint="eastAsia"/>
          <w:bCs/>
          <w:color w:val="000000" w:themeColor="text1"/>
          <w:kern w:val="0"/>
          <w:sz w:val="32"/>
          <w:szCs w:val="32"/>
        </w:rPr>
        <w:t>。</w:t>
      </w:r>
    </w:p>
    <w:p w14:paraId="23F62CA4" w14:textId="56C70EF4" w:rsidR="000D7697" w:rsidRDefault="009E4607" w:rsidP="00CB63BE">
      <w:pPr>
        <w:widowControl/>
        <w:spacing w:before="240" w:after="104" w:line="440" w:lineRule="exact"/>
        <w:ind w:firstLineChars="214" w:firstLine="685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其他更多法拍物件及資訊，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上該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分署官方網站（</w:t>
      </w:r>
      <w:r w:rsidRPr="00062204">
        <w:rPr>
          <w:rFonts w:ascii="標楷體" w:eastAsia="標楷體" w:hAnsi="標楷體" w:cs="Arial"/>
          <w:color w:val="0000FF"/>
          <w:kern w:val="0"/>
          <w:sz w:val="32"/>
          <w:szCs w:val="32"/>
          <w:u w:val="single"/>
        </w:rPr>
        <w:t>https://www.hly.moj.gov.tw/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）或行政執行署拍賣公告查詢系統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hyperlink r:id="rId7" w:history="1">
        <w:r w:rsidRPr="00062204">
          <w:rPr>
            <w:rStyle w:val="a3"/>
            <w:rFonts w:ascii="標楷體" w:eastAsia="標楷體" w:hAnsi="標楷體"/>
            <w:sz w:val="32"/>
            <w:szCs w:val="32"/>
          </w:rPr>
          <w:t>https://gov.tw/3eF</w:t>
        </w:r>
      </w:hyperlink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）查詢</w:t>
      </w:r>
      <w:r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歡迎有興趣民眾踴躍參加，把握投資置產的</w:t>
      </w:r>
      <w:r w:rsidR="002F2F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絕佳機會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5C9A6407" w14:textId="51E78EC7" w:rsidR="00062204" w:rsidRDefault="00062204" w:rsidP="000D7697">
      <w:pPr>
        <w:widowControl/>
        <w:spacing w:before="240" w:after="104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062204">
        <w:rPr>
          <w:rFonts w:ascii="標楷體" w:eastAsia="標楷體" w:hAnsi="標楷體" w:cs="Arial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 wp14:anchorId="2DBB0961" wp14:editId="2BF5F924">
            <wp:extent cx="5760720" cy="4320007"/>
            <wp:effectExtent l="0" t="0" r="0" b="4445"/>
            <wp:docPr id="2" name="圖片 2" descr="C:\Users\zerg60250\Downloads\5.2F-2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rg60250\Downloads\5.2F-23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0B5DC" w14:textId="40293DAD" w:rsidR="000D7697" w:rsidRPr="00062204" w:rsidRDefault="00062204" w:rsidP="000D7697">
      <w:pPr>
        <w:widowControl/>
        <w:spacing w:before="240" w:after="104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="00CB63B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最後一次拍賣的知本溫泉套房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CB63B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圖為第5標套房照片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</w:t>
      </w:r>
    </w:p>
    <w:p w14:paraId="3C67C6BB" w14:textId="53FBE833" w:rsidR="00794356" w:rsidRDefault="00CB63BE" w:rsidP="00794356">
      <w:pPr>
        <w:widowControl/>
        <w:spacing w:before="240" w:after="104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CB63BE">
        <w:rPr>
          <w:rFonts w:ascii="標楷體" w:eastAsia="標楷體" w:hAnsi="標楷體" w:cs="Arial"/>
          <w:noProof/>
          <w:color w:val="000000"/>
          <w:kern w:val="0"/>
          <w:sz w:val="32"/>
          <w:szCs w:val="32"/>
        </w:rPr>
        <w:drawing>
          <wp:inline distT="0" distB="0" distL="0" distR="0" wp14:anchorId="73A8C779" wp14:editId="1753F1E7">
            <wp:extent cx="5758914" cy="3561347"/>
            <wp:effectExtent l="0" t="0" r="0" b="1270"/>
            <wp:docPr id="3" name="圖片 3" descr="D:\共享區行政業務(★★★★★)\綜合行政\新聞處理(★)\123聯合法拍新聞稿(★★★)\123聯合法拍新聞稿(114)\11410\花蓮縣壽豐鄉政明段土地空拍畫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共享區行政業務(★★★★★)\綜合行政\新聞處理(★)\123聯合法拍新聞稿(★★★)\123聯合法拍新聞稿(114)\11410\花蓮縣壽豐鄉政明段土地空拍畫面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27" cy="35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8359" w14:textId="65CE500F" w:rsidR="00732A43" w:rsidRPr="00CB63BE" w:rsidRDefault="000A352F" w:rsidP="00732A43">
      <w:pPr>
        <w:widowControl/>
        <w:spacing w:before="240" w:after="104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="00CB63B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花蓮縣壽豐鄉政明段土地空拍畫面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</w:t>
      </w:r>
      <w:bookmarkStart w:id="0" w:name="_GoBack"/>
      <w:bookmarkEnd w:id="0"/>
    </w:p>
    <w:sectPr w:rsidR="00732A43" w:rsidRPr="00CB63BE" w:rsidSect="00712E0F">
      <w:pgSz w:w="11906" w:h="16838"/>
      <w:pgMar w:top="851" w:right="1274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853F" w14:textId="77777777" w:rsidR="00BA736F" w:rsidRDefault="00BA736F" w:rsidP="00BA6429">
      <w:r>
        <w:separator/>
      </w:r>
    </w:p>
  </w:endnote>
  <w:endnote w:type="continuationSeparator" w:id="0">
    <w:p w14:paraId="00AFFF36" w14:textId="77777777" w:rsidR="00BA736F" w:rsidRDefault="00BA736F" w:rsidP="00B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7CE7" w14:textId="77777777" w:rsidR="00BA736F" w:rsidRDefault="00BA736F" w:rsidP="00BA6429">
      <w:r>
        <w:separator/>
      </w:r>
    </w:p>
  </w:footnote>
  <w:footnote w:type="continuationSeparator" w:id="0">
    <w:p w14:paraId="69EB0B2F" w14:textId="77777777" w:rsidR="00BA736F" w:rsidRDefault="00BA736F" w:rsidP="00BA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3"/>
    <w:rsid w:val="00004A49"/>
    <w:rsid w:val="00022285"/>
    <w:rsid w:val="0002760C"/>
    <w:rsid w:val="00055099"/>
    <w:rsid w:val="00062204"/>
    <w:rsid w:val="00063134"/>
    <w:rsid w:val="0006723F"/>
    <w:rsid w:val="00071020"/>
    <w:rsid w:val="0007187F"/>
    <w:rsid w:val="0009276E"/>
    <w:rsid w:val="000A352F"/>
    <w:rsid w:val="000A60D6"/>
    <w:rsid w:val="000B4CEE"/>
    <w:rsid w:val="000C152D"/>
    <w:rsid w:val="000D7697"/>
    <w:rsid w:val="000E7326"/>
    <w:rsid w:val="00137598"/>
    <w:rsid w:val="00150AC8"/>
    <w:rsid w:val="00162C48"/>
    <w:rsid w:val="001759EA"/>
    <w:rsid w:val="001A3144"/>
    <w:rsid w:val="001C5D13"/>
    <w:rsid w:val="001E47FE"/>
    <w:rsid w:val="001E74B9"/>
    <w:rsid w:val="00203550"/>
    <w:rsid w:val="00205830"/>
    <w:rsid w:val="00210BA6"/>
    <w:rsid w:val="002152E4"/>
    <w:rsid w:val="00216773"/>
    <w:rsid w:val="002174AE"/>
    <w:rsid w:val="00224AC7"/>
    <w:rsid w:val="00231E54"/>
    <w:rsid w:val="0027138D"/>
    <w:rsid w:val="00275EFD"/>
    <w:rsid w:val="00285F1C"/>
    <w:rsid w:val="002E52CF"/>
    <w:rsid w:val="002F0F15"/>
    <w:rsid w:val="002F2F9A"/>
    <w:rsid w:val="002F323E"/>
    <w:rsid w:val="002F5379"/>
    <w:rsid w:val="0030231E"/>
    <w:rsid w:val="00313C04"/>
    <w:rsid w:val="00321B85"/>
    <w:rsid w:val="00323C71"/>
    <w:rsid w:val="0032502D"/>
    <w:rsid w:val="003472F5"/>
    <w:rsid w:val="00354B59"/>
    <w:rsid w:val="00370768"/>
    <w:rsid w:val="003715FE"/>
    <w:rsid w:val="00372589"/>
    <w:rsid w:val="00376076"/>
    <w:rsid w:val="003964B6"/>
    <w:rsid w:val="003A38F9"/>
    <w:rsid w:val="003A3DA7"/>
    <w:rsid w:val="003A6511"/>
    <w:rsid w:val="003A7B7D"/>
    <w:rsid w:val="003C2C4F"/>
    <w:rsid w:val="003C45AA"/>
    <w:rsid w:val="003C45B8"/>
    <w:rsid w:val="003C6545"/>
    <w:rsid w:val="003C708E"/>
    <w:rsid w:val="003E0188"/>
    <w:rsid w:val="003F46A0"/>
    <w:rsid w:val="00401EAE"/>
    <w:rsid w:val="004216C0"/>
    <w:rsid w:val="00431FE4"/>
    <w:rsid w:val="00441A0B"/>
    <w:rsid w:val="0044555A"/>
    <w:rsid w:val="004657C9"/>
    <w:rsid w:val="00471080"/>
    <w:rsid w:val="00474975"/>
    <w:rsid w:val="00483055"/>
    <w:rsid w:val="00484FD6"/>
    <w:rsid w:val="004A11DC"/>
    <w:rsid w:val="004A1654"/>
    <w:rsid w:val="004A5424"/>
    <w:rsid w:val="004C5C1E"/>
    <w:rsid w:val="004E0434"/>
    <w:rsid w:val="004F287F"/>
    <w:rsid w:val="00501AAA"/>
    <w:rsid w:val="00517642"/>
    <w:rsid w:val="00530B58"/>
    <w:rsid w:val="005412D0"/>
    <w:rsid w:val="00563D2E"/>
    <w:rsid w:val="00570AA6"/>
    <w:rsid w:val="00574AEE"/>
    <w:rsid w:val="005834AC"/>
    <w:rsid w:val="005B2013"/>
    <w:rsid w:val="005B6842"/>
    <w:rsid w:val="005C1D3D"/>
    <w:rsid w:val="005D0D4F"/>
    <w:rsid w:val="005D38AD"/>
    <w:rsid w:val="005F354D"/>
    <w:rsid w:val="006265E7"/>
    <w:rsid w:val="00627631"/>
    <w:rsid w:val="00631A98"/>
    <w:rsid w:val="006432E3"/>
    <w:rsid w:val="00651B2E"/>
    <w:rsid w:val="006567BC"/>
    <w:rsid w:val="00680424"/>
    <w:rsid w:val="006921FD"/>
    <w:rsid w:val="00693625"/>
    <w:rsid w:val="006A0F70"/>
    <w:rsid w:val="006A5006"/>
    <w:rsid w:val="006C4137"/>
    <w:rsid w:val="006C6EE3"/>
    <w:rsid w:val="007035D1"/>
    <w:rsid w:val="0070502B"/>
    <w:rsid w:val="00732A43"/>
    <w:rsid w:val="00751176"/>
    <w:rsid w:val="007717C9"/>
    <w:rsid w:val="00772173"/>
    <w:rsid w:val="00773E2D"/>
    <w:rsid w:val="00794356"/>
    <w:rsid w:val="007A27B2"/>
    <w:rsid w:val="007A4263"/>
    <w:rsid w:val="007B5F82"/>
    <w:rsid w:val="007B78C7"/>
    <w:rsid w:val="007E2A36"/>
    <w:rsid w:val="00802B7A"/>
    <w:rsid w:val="008132C6"/>
    <w:rsid w:val="00817826"/>
    <w:rsid w:val="00842C50"/>
    <w:rsid w:val="00851EC2"/>
    <w:rsid w:val="00852ED1"/>
    <w:rsid w:val="008556B9"/>
    <w:rsid w:val="00855E16"/>
    <w:rsid w:val="00856D44"/>
    <w:rsid w:val="00892340"/>
    <w:rsid w:val="008A11F9"/>
    <w:rsid w:val="008A5BF3"/>
    <w:rsid w:val="008A5E4A"/>
    <w:rsid w:val="008B564A"/>
    <w:rsid w:val="008B64DF"/>
    <w:rsid w:val="008C244F"/>
    <w:rsid w:val="008D5CFD"/>
    <w:rsid w:val="008E35D2"/>
    <w:rsid w:val="008F27C6"/>
    <w:rsid w:val="008F6966"/>
    <w:rsid w:val="0090691D"/>
    <w:rsid w:val="00911D2A"/>
    <w:rsid w:val="009274CC"/>
    <w:rsid w:val="0093051D"/>
    <w:rsid w:val="00934340"/>
    <w:rsid w:val="00937FC9"/>
    <w:rsid w:val="00940971"/>
    <w:rsid w:val="0095096A"/>
    <w:rsid w:val="00961990"/>
    <w:rsid w:val="00970367"/>
    <w:rsid w:val="00974FA7"/>
    <w:rsid w:val="00980E01"/>
    <w:rsid w:val="0099290B"/>
    <w:rsid w:val="009A4991"/>
    <w:rsid w:val="009A542F"/>
    <w:rsid w:val="009C5D32"/>
    <w:rsid w:val="009D4E68"/>
    <w:rsid w:val="009E4607"/>
    <w:rsid w:val="009F351A"/>
    <w:rsid w:val="00A01DA3"/>
    <w:rsid w:val="00A13985"/>
    <w:rsid w:val="00A43CED"/>
    <w:rsid w:val="00A628E9"/>
    <w:rsid w:val="00A64FD6"/>
    <w:rsid w:val="00A77061"/>
    <w:rsid w:val="00A86AEE"/>
    <w:rsid w:val="00A9129E"/>
    <w:rsid w:val="00A94E0B"/>
    <w:rsid w:val="00AA3243"/>
    <w:rsid w:val="00AD26F4"/>
    <w:rsid w:val="00AD7753"/>
    <w:rsid w:val="00AF1743"/>
    <w:rsid w:val="00AF6328"/>
    <w:rsid w:val="00AF7CA4"/>
    <w:rsid w:val="00B05BC0"/>
    <w:rsid w:val="00B074F0"/>
    <w:rsid w:val="00B11FFD"/>
    <w:rsid w:val="00B132C9"/>
    <w:rsid w:val="00B30A6D"/>
    <w:rsid w:val="00B541D8"/>
    <w:rsid w:val="00B57240"/>
    <w:rsid w:val="00B6097E"/>
    <w:rsid w:val="00B748E8"/>
    <w:rsid w:val="00B82DEE"/>
    <w:rsid w:val="00B96DF4"/>
    <w:rsid w:val="00BA6429"/>
    <w:rsid w:val="00BA736F"/>
    <w:rsid w:val="00BB7837"/>
    <w:rsid w:val="00BC1C04"/>
    <w:rsid w:val="00BD20E5"/>
    <w:rsid w:val="00BD2E54"/>
    <w:rsid w:val="00BD30E9"/>
    <w:rsid w:val="00C03223"/>
    <w:rsid w:val="00C30FA0"/>
    <w:rsid w:val="00C375E9"/>
    <w:rsid w:val="00C4759A"/>
    <w:rsid w:val="00C657E5"/>
    <w:rsid w:val="00CB5B48"/>
    <w:rsid w:val="00CB5CD5"/>
    <w:rsid w:val="00CB63BE"/>
    <w:rsid w:val="00CD2D1B"/>
    <w:rsid w:val="00CE2AC1"/>
    <w:rsid w:val="00CE4FD3"/>
    <w:rsid w:val="00CF1578"/>
    <w:rsid w:val="00D0009C"/>
    <w:rsid w:val="00D154CC"/>
    <w:rsid w:val="00D27249"/>
    <w:rsid w:val="00D33355"/>
    <w:rsid w:val="00D4071E"/>
    <w:rsid w:val="00D4738E"/>
    <w:rsid w:val="00D5691B"/>
    <w:rsid w:val="00D84A98"/>
    <w:rsid w:val="00D931D0"/>
    <w:rsid w:val="00DA0A4F"/>
    <w:rsid w:val="00DB0EEA"/>
    <w:rsid w:val="00DC091A"/>
    <w:rsid w:val="00DE103A"/>
    <w:rsid w:val="00DE2BF9"/>
    <w:rsid w:val="00E032F0"/>
    <w:rsid w:val="00E178FB"/>
    <w:rsid w:val="00E212E6"/>
    <w:rsid w:val="00E43AF2"/>
    <w:rsid w:val="00E453E6"/>
    <w:rsid w:val="00E45B9B"/>
    <w:rsid w:val="00E61F24"/>
    <w:rsid w:val="00E76CA3"/>
    <w:rsid w:val="00E825F3"/>
    <w:rsid w:val="00E959F8"/>
    <w:rsid w:val="00EA6AAB"/>
    <w:rsid w:val="00EC4B05"/>
    <w:rsid w:val="00ED0290"/>
    <w:rsid w:val="00ED7CF7"/>
    <w:rsid w:val="00EE3D49"/>
    <w:rsid w:val="00EE7967"/>
    <w:rsid w:val="00F11875"/>
    <w:rsid w:val="00F15D27"/>
    <w:rsid w:val="00F236C5"/>
    <w:rsid w:val="00F424CD"/>
    <w:rsid w:val="00F4412F"/>
    <w:rsid w:val="00F53B21"/>
    <w:rsid w:val="00F84A9A"/>
    <w:rsid w:val="00F86F9D"/>
    <w:rsid w:val="00F95D93"/>
    <w:rsid w:val="00FA6022"/>
    <w:rsid w:val="00FB2DB0"/>
    <w:rsid w:val="00FB6F95"/>
    <w:rsid w:val="00FC080C"/>
    <w:rsid w:val="00FC5027"/>
    <w:rsid w:val="00FD169E"/>
    <w:rsid w:val="00FF21B8"/>
    <w:rsid w:val="00FF25B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6C05"/>
  <w15:chartTrackingRefBased/>
  <w15:docId w15:val="{439F5A55-CB94-46D2-9865-12DC06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7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C2C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C2C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9E460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622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2204"/>
  </w:style>
  <w:style w:type="character" w:customStyle="1" w:styleId="ac">
    <w:name w:val="註解文字 字元"/>
    <w:basedOn w:val="a0"/>
    <w:link w:val="ab"/>
    <w:uiPriority w:val="99"/>
    <w:semiHidden/>
    <w:rsid w:val="00062204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22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62204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gov.tw/3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124</Words>
  <Characters>708</Characters>
  <Application>Microsoft Office Word</Application>
  <DocSecurity>0</DocSecurity>
  <Lines>5</Lines>
  <Paragraphs>1</Paragraphs>
  <ScaleCrop>false</ScaleCrop>
  <Company>MOJ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MOJ</cp:lastModifiedBy>
  <cp:revision>15</cp:revision>
  <cp:lastPrinted>2025-06-27T00:30:00Z</cp:lastPrinted>
  <dcterms:created xsi:type="dcterms:W3CDTF">2025-06-27T00:21:00Z</dcterms:created>
  <dcterms:modified xsi:type="dcterms:W3CDTF">2025-10-01T14:55:00Z</dcterms:modified>
</cp:coreProperties>
</file>